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sz w:val="28"/>
          <w:szCs w:val="28"/>
          <w:u w:val="single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sz w:val="28"/>
          <w:szCs w:val="28"/>
          <w:u w:val="single"/>
          <w:lang w:val="en-US" w:eastAsia="zh-CN"/>
        </w:rPr>
        <w:t>解決方案名稱：</w:t>
      </w:r>
      <w:r>
        <w:rPr>
          <w:rFonts w:hint="eastAsia" w:ascii="宋体" w:hAnsi="宋体" w:eastAsia="宋体" w:cs="宋体"/>
          <w:b/>
          <w:sz w:val="28"/>
          <w:szCs w:val="28"/>
          <w:u w:val="single"/>
        </w:rPr>
        <w:t>東軟智能防疫服務機器人</w:t>
      </w:r>
      <w:r>
        <w:rPr>
          <w:rFonts w:hint="eastAsia" w:ascii="宋体" w:hAnsi="宋体" w:eastAsia="宋体" w:cs="宋体"/>
          <w:b/>
          <w:sz w:val="28"/>
          <w:szCs w:val="28"/>
          <w:u w:val="single"/>
          <w:lang w:val="en-US" w:eastAsia="zh-CN"/>
        </w:rPr>
        <w:t>-東軟消毒安全衛士機器人Neusoft disinfection safety guard robot</w:t>
      </w:r>
    </w:p>
    <w:p>
      <w:pPr>
        <w:rPr>
          <w:rFonts w:hint="eastAsia" w:ascii="宋体" w:hAnsi="宋体" w:cs="宋体"/>
          <w:b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u w:val="single"/>
          <w:lang w:val="en-US" w:eastAsia="zh-CN"/>
        </w:rPr>
        <w:t>範疇：人工智慧、機器人、室內導航、人臉辨別</w:t>
      </w:r>
    </w:p>
    <w:p>
      <w:pPr>
        <w:rPr>
          <w:rFonts w:hint="eastAsia" w:ascii="宋体" w:hAnsi="宋体" w:cs="宋体"/>
          <w:b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u w:val="single"/>
          <w:lang w:val="en-US" w:eastAsia="zh-CN"/>
        </w:rPr>
        <w:t>解決方案描述：</w:t>
      </w:r>
    </w:p>
    <w:p>
      <w:pPr>
        <w:pStyle w:val="4"/>
        <w:widowControl/>
        <w:numPr>
          <w:ilvl w:val="0"/>
          <w:numId w:val="1"/>
        </w:numPr>
        <w:spacing w:line="276" w:lineRule="auto"/>
        <w:ind w:firstLineChars="0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消毒方式：採用廣譜、安全、高效的二氧化氯消毒劑，通過鈍化合成將二氧化氯氣體分子飄逸到空間消毒滅菌的技術;Disinfection method: a broad-spectrum, safe and efficient chlorine dioxide disinfectant is used, and the chlorine dioxide molecules are floated to the space for disinfection and sterilization through passivation synthesis</w:t>
      </w:r>
    </w:p>
    <w:p>
      <w:pPr>
        <w:pStyle w:val="4"/>
        <w:widowControl/>
        <w:numPr>
          <w:ilvl w:val="0"/>
          <w:numId w:val="1"/>
        </w:numPr>
        <w:spacing w:line="276" w:lineRule="auto"/>
        <w:ind w:firstLineChars="0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消毒安全性：A1級安全、高效的綠色殺菌消毒劑，是消毒技術中唯一獲此認證者。Disinfection safety: A1 level safe and efficient green disinfectant is the only one certified in disinfection technology</w:t>
      </w:r>
    </w:p>
    <w:p>
      <w:pPr>
        <w:pStyle w:val="4"/>
        <w:widowControl/>
        <w:numPr>
          <w:ilvl w:val="0"/>
          <w:numId w:val="1"/>
        </w:numPr>
        <w:spacing w:line="276" w:lineRule="auto"/>
        <w:ind w:firstLineChars="0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自主導航：自主完成建圖導航，智能避障，自主完成消毒任務，智能充電;Autonomous Navigation: autonomous map building navigation, intelligent obstacle avoidance, autonomous disinfection task, intelligent charging</w:t>
      </w:r>
    </w:p>
    <w:p>
      <w:pPr>
        <w:pStyle w:val="4"/>
        <w:widowControl/>
        <w:numPr>
          <w:ilvl w:val="0"/>
          <w:numId w:val="1"/>
        </w:numPr>
        <w:spacing w:line="276" w:lineRule="auto"/>
        <w:ind w:firstLineChars="0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消毒任務：支持兩種任務：1、日常消毒任務，每天固定時間點對固定區域完成消毒任務；2、緊急消毒任務，當下有緊急區域消毒任務；Disinfection task: support two tasks: 1. Daily disinfection task, complete disinfection task for fixed area at a fixed time every day; 2. Emergency disinfection task, there is an emergency area disinfection task</w:t>
      </w:r>
    </w:p>
    <w:p>
      <w:pPr>
        <w:pStyle w:val="4"/>
        <w:widowControl/>
        <w:numPr>
          <w:ilvl w:val="0"/>
          <w:numId w:val="1"/>
        </w:numPr>
        <w:spacing w:line="276" w:lineRule="auto"/>
        <w:ind w:firstLineChars="0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消毒範圍可追溯：即時監控消毒流程，生成完整工作日志，消毒路徑一清二楚。The scope of disinfection can be traced back: monitor the disinfection process in real time, generate a complete work log, and make the disinfection path clear</w:t>
      </w:r>
    </w:p>
    <w:p>
      <w:pPr>
        <w:pStyle w:val="4"/>
        <w:widowControl/>
        <w:numPr>
          <w:ilvl w:val="0"/>
          <w:numId w:val="0"/>
        </w:numPr>
        <w:spacing w:line="276" w:lineRule="auto"/>
        <w:jc w:val="both"/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b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u w:val="single"/>
          <w:lang w:val="en-US" w:eastAsia="zh-CN"/>
        </w:rPr>
        <w:t>試用成果：</w:t>
      </w:r>
    </w:p>
    <w:p>
      <w:pPr>
        <w:pStyle w:val="4"/>
        <w:widowControl/>
        <w:numPr>
          <w:ilvl w:val="0"/>
          <w:numId w:val="2"/>
        </w:numPr>
        <w:spacing w:line="276" w:lineRule="auto"/>
        <w:ind w:firstLineChars="0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360°氣體分子空間消毒，作用完後產物為二氧化碳和水，無毒無害； 360 ° gas molecular space disinfection, the product after the action is carbon dioxide and water, non-toxic and harmless</w:t>
      </w:r>
    </w:p>
    <w:p>
      <w:pPr>
        <w:pStyle w:val="4"/>
        <w:widowControl/>
        <w:numPr>
          <w:ilvl w:val="0"/>
          <w:numId w:val="2"/>
        </w:numPr>
        <w:spacing w:line="276" w:lineRule="auto"/>
        <w:ind w:firstLineChars="0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每次消毒200m³消耗1粒二氧化氯消毒藥丸，機器人最多容納4粒藥丸，4小時完成消殺任務。</w:t>
      </w:r>
    </w:p>
    <w:p>
      <w:pPr>
        <w:pStyle w:val="4"/>
        <w:widowControl/>
        <w:numPr>
          <w:numId w:val="0"/>
        </w:numPr>
        <w:spacing w:line="276" w:lineRule="auto"/>
        <w:ind w:left="459" w:leftChars="0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One chlorine dioxide disinfection pill is consumed for each disinfection of 200m3, and the robot can hold up to 4 pills, and complete the killing task in 4 hours。</w:t>
      </w:r>
    </w:p>
    <w:p>
      <w:pPr>
        <w:pStyle w:val="4"/>
        <w:widowControl/>
        <w:numPr>
          <w:ilvl w:val="0"/>
          <w:numId w:val="2"/>
        </w:numPr>
        <w:spacing w:line="276" w:lineRule="auto"/>
        <w:ind w:firstLineChars="0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自助導航:自主完成建圖導航，智能避障，支持鏤空物體避障，自動回歸充電樁智能充電;Self help navigation: self complete map building navigation, intelligent obstacle avoidance, support hollow objects to avoid obstacles, automatic return to charging post intelligent charging</w:t>
      </w:r>
    </w:p>
    <w:p>
      <w:pPr>
        <w:pStyle w:val="4"/>
        <w:widowControl/>
        <w:numPr>
          <w:ilvl w:val="0"/>
          <w:numId w:val="2"/>
        </w:numPr>
        <w:spacing w:line="276" w:lineRule="auto"/>
        <w:ind w:firstLineChars="0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消毒任務：每天定時完成規劃區域消毒任務、可设定緊急消毒任務、消毒範圍可以追溯、即時監控消毒流程。Disinfection task: regularly complete the disinfection task in the planned area every day, set the emergency disinfection task, trace the disinfection scope, and monitor the disinfection process in real time.</w:t>
      </w:r>
    </w:p>
    <w:p>
      <w:pPr>
        <w:pStyle w:val="4"/>
        <w:widowControl/>
        <w:numPr>
          <w:ilvl w:val="0"/>
          <w:numId w:val="2"/>
        </w:numPr>
        <w:spacing w:line="276" w:lineRule="auto"/>
        <w:ind w:firstLineChars="0"/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消殺細菌：</w:t>
      </w:r>
    </w:p>
    <w:p>
      <w:pPr>
        <w:pStyle w:val="4"/>
        <w:widowControl/>
        <w:numPr>
          <w:ilvl w:val="0"/>
          <w:numId w:val="0"/>
        </w:numPr>
        <w:spacing w:line="276" w:lineRule="auto"/>
        <w:ind w:left="459" w:leftChars="0" w:firstLine="420" w:firstLineChars="0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1、對白色葡萄球菌、鼠傷寒沙門氏菌、金黃色葡萄球菌、大腸桿菌、禽流感、非典型性肺炎新型冠狀病毒≥99.99%; </w:t>
      </w:r>
    </w:p>
    <w:p>
      <w:pPr>
        <w:pStyle w:val="4"/>
        <w:widowControl/>
        <w:numPr>
          <w:ilvl w:val="0"/>
          <w:numId w:val="0"/>
        </w:numPr>
        <w:spacing w:line="276" w:lineRule="auto"/>
        <w:ind w:left="459" w:leftChars="0" w:firstLine="420" w:firstLineChars="0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2、對空氣的自然菌的消毒率≥93.86% </w:t>
      </w:r>
    </w:p>
    <w:p>
      <w:pPr>
        <w:pStyle w:val="4"/>
        <w:widowControl/>
        <w:numPr>
          <w:ilvl w:val="0"/>
          <w:numId w:val="0"/>
        </w:numPr>
        <w:spacing w:line="276" w:lineRule="auto"/>
        <w:ind w:left="459" w:leftChars="0" w:firstLine="420" w:firstLineChars="0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3、對甲醛的祛除率≥99%; </w:t>
      </w:r>
    </w:p>
    <w:p>
      <w:pPr>
        <w:pStyle w:val="4"/>
        <w:widowControl/>
        <w:numPr>
          <w:ilvl w:val="0"/>
          <w:numId w:val="0"/>
        </w:numPr>
        <w:spacing w:line="276" w:lineRule="auto"/>
        <w:ind w:left="459" w:leftChars="0" w:firstLine="420" w:firstLineChars="0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4、對氨的祛除率≥98%。</w:t>
      </w:r>
    </w:p>
    <w:p>
      <w:pPr>
        <w:pStyle w:val="4"/>
        <w:widowControl/>
        <w:numPr>
          <w:ilvl w:val="0"/>
          <w:numId w:val="0"/>
        </w:numPr>
        <w:spacing w:line="276" w:lineRule="auto"/>
        <w:ind w:left="459" w:leftChars="0" w:firstLine="420" w:firstLineChars="0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Kill bacteria:</w:t>
      </w:r>
    </w:p>
    <w:p>
      <w:pPr>
        <w:pStyle w:val="4"/>
        <w:widowControl/>
        <w:numPr>
          <w:ilvl w:val="0"/>
          <w:numId w:val="0"/>
        </w:numPr>
        <w:spacing w:line="276" w:lineRule="auto"/>
        <w:ind w:left="459" w:leftChars="0" w:firstLine="420" w:firstLineChars="0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pStyle w:val="4"/>
        <w:widowControl/>
        <w:numPr>
          <w:ilvl w:val="0"/>
          <w:numId w:val="0"/>
        </w:numPr>
        <w:spacing w:line="276" w:lineRule="auto"/>
        <w:ind w:left="459" w:leftChars="0" w:firstLine="420" w:firstLineChars="0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1. To Staphylococcus albus, Salmonella typhimurium, Staphylococcus aureus, Escherichia coli, avian influenza, SARS new coronavirus ≥ 99.99%;</w:t>
      </w:r>
    </w:p>
    <w:p>
      <w:pPr>
        <w:pStyle w:val="4"/>
        <w:widowControl/>
        <w:numPr>
          <w:ilvl w:val="0"/>
          <w:numId w:val="0"/>
        </w:numPr>
        <w:spacing w:line="276" w:lineRule="auto"/>
        <w:ind w:left="459" w:leftChars="0" w:firstLine="420" w:firstLineChars="0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pStyle w:val="4"/>
        <w:widowControl/>
        <w:numPr>
          <w:ilvl w:val="0"/>
          <w:numId w:val="0"/>
        </w:numPr>
        <w:spacing w:line="276" w:lineRule="auto"/>
        <w:ind w:left="459" w:leftChars="0" w:firstLine="420" w:firstLineChars="0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2. Disinfection rate of natural bacteria to air ≥ 93.86%</w:t>
      </w:r>
    </w:p>
    <w:p>
      <w:pPr>
        <w:pStyle w:val="4"/>
        <w:widowControl/>
        <w:numPr>
          <w:ilvl w:val="0"/>
          <w:numId w:val="0"/>
        </w:numPr>
        <w:spacing w:line="276" w:lineRule="auto"/>
        <w:ind w:left="459" w:leftChars="0" w:firstLine="420" w:firstLineChars="0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pStyle w:val="4"/>
        <w:widowControl/>
        <w:numPr>
          <w:ilvl w:val="0"/>
          <w:numId w:val="0"/>
        </w:numPr>
        <w:spacing w:line="276" w:lineRule="auto"/>
        <w:ind w:left="459" w:leftChars="0" w:firstLine="420" w:firstLineChars="0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3. The removal rate of formaldehyde was ≥ 99%;</w:t>
      </w:r>
    </w:p>
    <w:p>
      <w:pPr>
        <w:pStyle w:val="4"/>
        <w:widowControl/>
        <w:numPr>
          <w:ilvl w:val="0"/>
          <w:numId w:val="0"/>
        </w:numPr>
        <w:spacing w:line="276" w:lineRule="auto"/>
        <w:ind w:left="459" w:leftChars="0" w:firstLine="420" w:firstLineChars="0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pStyle w:val="4"/>
        <w:widowControl/>
        <w:numPr>
          <w:ilvl w:val="0"/>
          <w:numId w:val="0"/>
        </w:numPr>
        <w:spacing w:line="276" w:lineRule="auto"/>
        <w:ind w:left="459" w:leftChars="0" w:firstLine="420" w:firstLineChars="0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4. The removal rate of ammonia was ≥ 98%.</w:t>
      </w:r>
    </w:p>
    <w:p>
      <w:pPr>
        <w:pStyle w:val="4"/>
        <w:widowControl/>
        <w:numPr>
          <w:ilvl w:val="0"/>
          <w:numId w:val="0"/>
        </w:numPr>
        <w:spacing w:line="276" w:lineRule="auto"/>
        <w:ind w:left="459" w:leftChars="0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b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u w:val="single"/>
          <w:lang w:val="en-US" w:eastAsia="zh-CN"/>
        </w:rPr>
        <w:t>相關照片：</w:t>
      </w:r>
    </w:p>
    <w:p>
      <w:pPr>
        <w:rPr>
          <w:rFonts w:hint="eastAsia" w:ascii="宋体" w:hAnsi="宋体" w:cs="宋体"/>
          <w:b/>
          <w:sz w:val="28"/>
          <w:szCs w:val="28"/>
          <w:u w:val="single"/>
          <w:lang w:val="en-US" w:eastAsia="zh-CN"/>
        </w:rPr>
      </w:pPr>
      <w:r>
        <w:drawing>
          <wp:inline distT="0" distB="0" distL="114300" distR="114300">
            <wp:extent cx="2289810" cy="4285615"/>
            <wp:effectExtent l="0" t="0" r="11430" b="12065"/>
            <wp:docPr id="1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5" t="3550" r="33644" b="294"/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428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876550" cy="1885950"/>
            <wp:effectExtent l="0" t="0" r="3810" b="381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8966200</wp:posOffset>
            </wp:positionH>
            <wp:positionV relativeFrom="paragraph">
              <wp:posOffset>1144270</wp:posOffset>
            </wp:positionV>
            <wp:extent cx="596265" cy="1095375"/>
            <wp:effectExtent l="0" t="0" r="13335" b="1905"/>
            <wp:wrapNone/>
            <wp:docPr id="17" name="图片 13" descr="图片包含 室内, 桌子, 白色, 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3" descr="图片包含 室内, 桌子, 白色, 小&#10;&#10;描述已自动生成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08" t="9351" r="32277"/>
                    <a:stretch>
                      <a:fillRect/>
                    </a:stretch>
                  </pic:blipFill>
                  <pic:spPr>
                    <a:xfrm>
                      <a:off x="0" y="0"/>
                      <a:ext cx="596343" cy="1095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 w:ascii="宋体" w:hAnsi="宋体" w:cs="宋体"/>
          <w:b/>
          <w:sz w:val="28"/>
          <w:szCs w:val="28"/>
          <w:u w:val="single"/>
          <w:lang w:val="en-US" w:eastAsia="zh-CN"/>
        </w:rPr>
      </w:pPr>
      <w:r>
        <w:drawing>
          <wp:inline distT="0" distB="0" distL="114300" distR="114300">
            <wp:extent cx="2857500" cy="1898650"/>
            <wp:effectExtent l="0" t="0" r="7620" b="6350"/>
            <wp:docPr id="1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cs="宋体"/>
          <w:b/>
          <w:sz w:val="28"/>
          <w:szCs w:val="28"/>
          <w:u w:val="singl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BF74BC"/>
    <w:multiLevelType w:val="multilevel"/>
    <w:tmpl w:val="C6BF74BC"/>
    <w:lvl w:ilvl="0" w:tentative="0">
      <w:start w:val="1"/>
      <w:numFmt w:val="decimalEnclosedCircle"/>
      <w:lvlText w:val="%1"/>
      <w:lvlJc w:val="left"/>
      <w:pPr>
        <w:ind w:left="819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99" w:hanging="420"/>
      </w:pPr>
    </w:lvl>
    <w:lvl w:ilvl="2" w:tentative="0">
      <w:start w:val="1"/>
      <w:numFmt w:val="lowerRoman"/>
      <w:lvlText w:val="%3."/>
      <w:lvlJc w:val="right"/>
      <w:pPr>
        <w:ind w:left="1719" w:hanging="420"/>
      </w:pPr>
    </w:lvl>
    <w:lvl w:ilvl="3" w:tentative="0">
      <w:start w:val="1"/>
      <w:numFmt w:val="decimal"/>
      <w:lvlText w:val="%4."/>
      <w:lvlJc w:val="left"/>
      <w:pPr>
        <w:ind w:left="2139" w:hanging="420"/>
      </w:pPr>
    </w:lvl>
    <w:lvl w:ilvl="4" w:tentative="0">
      <w:start w:val="1"/>
      <w:numFmt w:val="lowerLetter"/>
      <w:lvlText w:val="%5)"/>
      <w:lvlJc w:val="left"/>
      <w:pPr>
        <w:ind w:left="2559" w:hanging="420"/>
      </w:pPr>
    </w:lvl>
    <w:lvl w:ilvl="5" w:tentative="0">
      <w:start w:val="1"/>
      <w:numFmt w:val="lowerRoman"/>
      <w:lvlText w:val="%6."/>
      <w:lvlJc w:val="right"/>
      <w:pPr>
        <w:ind w:left="2979" w:hanging="420"/>
      </w:pPr>
    </w:lvl>
    <w:lvl w:ilvl="6" w:tentative="0">
      <w:start w:val="1"/>
      <w:numFmt w:val="decimal"/>
      <w:lvlText w:val="%7."/>
      <w:lvlJc w:val="left"/>
      <w:pPr>
        <w:ind w:left="3399" w:hanging="420"/>
      </w:pPr>
    </w:lvl>
    <w:lvl w:ilvl="7" w:tentative="0">
      <w:start w:val="1"/>
      <w:numFmt w:val="lowerLetter"/>
      <w:lvlText w:val="%8)"/>
      <w:lvlJc w:val="left"/>
      <w:pPr>
        <w:ind w:left="3819" w:hanging="420"/>
      </w:pPr>
    </w:lvl>
    <w:lvl w:ilvl="8" w:tentative="0">
      <w:start w:val="1"/>
      <w:numFmt w:val="lowerRoman"/>
      <w:lvlText w:val="%9."/>
      <w:lvlJc w:val="right"/>
      <w:pPr>
        <w:ind w:left="4239" w:hanging="420"/>
      </w:pPr>
    </w:lvl>
  </w:abstractNum>
  <w:abstractNum w:abstractNumId="1">
    <w:nsid w:val="701488D7"/>
    <w:multiLevelType w:val="multilevel"/>
    <w:tmpl w:val="701488D7"/>
    <w:lvl w:ilvl="0" w:tentative="0">
      <w:start w:val="1"/>
      <w:numFmt w:val="decimalEnclosedCircle"/>
      <w:lvlText w:val="%1"/>
      <w:lvlJc w:val="left"/>
      <w:pPr>
        <w:ind w:left="819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99" w:hanging="420"/>
      </w:pPr>
    </w:lvl>
    <w:lvl w:ilvl="2" w:tentative="0">
      <w:start w:val="1"/>
      <w:numFmt w:val="lowerRoman"/>
      <w:lvlText w:val="%3."/>
      <w:lvlJc w:val="right"/>
      <w:pPr>
        <w:ind w:left="1719" w:hanging="420"/>
      </w:pPr>
    </w:lvl>
    <w:lvl w:ilvl="3" w:tentative="0">
      <w:start w:val="1"/>
      <w:numFmt w:val="decimal"/>
      <w:lvlText w:val="%4."/>
      <w:lvlJc w:val="left"/>
      <w:pPr>
        <w:ind w:left="2139" w:hanging="420"/>
      </w:pPr>
    </w:lvl>
    <w:lvl w:ilvl="4" w:tentative="0">
      <w:start w:val="1"/>
      <w:numFmt w:val="lowerLetter"/>
      <w:lvlText w:val="%5)"/>
      <w:lvlJc w:val="left"/>
      <w:pPr>
        <w:ind w:left="2559" w:hanging="420"/>
      </w:pPr>
    </w:lvl>
    <w:lvl w:ilvl="5" w:tentative="0">
      <w:start w:val="1"/>
      <w:numFmt w:val="lowerRoman"/>
      <w:lvlText w:val="%6."/>
      <w:lvlJc w:val="right"/>
      <w:pPr>
        <w:ind w:left="2979" w:hanging="420"/>
      </w:pPr>
    </w:lvl>
    <w:lvl w:ilvl="6" w:tentative="0">
      <w:start w:val="1"/>
      <w:numFmt w:val="decimal"/>
      <w:lvlText w:val="%7."/>
      <w:lvlJc w:val="left"/>
      <w:pPr>
        <w:ind w:left="3399" w:hanging="420"/>
      </w:pPr>
    </w:lvl>
    <w:lvl w:ilvl="7" w:tentative="0">
      <w:start w:val="1"/>
      <w:numFmt w:val="lowerLetter"/>
      <w:lvlText w:val="%8)"/>
      <w:lvlJc w:val="left"/>
      <w:pPr>
        <w:ind w:left="3819" w:hanging="420"/>
      </w:pPr>
    </w:lvl>
    <w:lvl w:ilvl="8" w:tentative="0">
      <w:start w:val="1"/>
      <w:numFmt w:val="lowerRoman"/>
      <w:lvlText w:val="%9."/>
      <w:lvlJc w:val="right"/>
      <w:pPr>
        <w:ind w:left="423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D1004"/>
    <w:rsid w:val="5CEE1BCA"/>
    <w:rsid w:val="780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2020-03-03T06:28:00Z</dcterms:created>
  <dc:creator> MrWoodpecker</dc:creator>
  <cp:lastModifiedBy> MrWoodpecker</cp:lastModifiedBy>
  <dcterms:modified xsi:type="dcterms:W3CDTF">2020-03-03T06:44:33Z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